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560" w:lineRule="exact"/>
        <w:ind w:firstLine="0" w:firstLineChars="0"/>
        <w:jc w:val="both"/>
        <w:rPr>
          <w:rFonts w:hint="eastAsia" w:ascii="黑体" w:hAnsi="黑体" w:eastAsia="黑体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1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firstLine="0" w:firstLineChars="0"/>
        <w:jc w:val="center"/>
        <w:textAlignment w:val="auto"/>
        <w:rPr>
          <w:rFonts w:hint="eastAsia" w:ascii="黑体" w:hAnsi="黑体" w:eastAsia="黑体" w:cs="仿宋_GB2312"/>
          <w:sz w:val="36"/>
          <w:szCs w:val="36"/>
          <w:lang w:val="en-US" w:eastAsia="zh-CN"/>
        </w:rPr>
      </w:pPr>
      <w:r>
        <w:rPr>
          <w:rFonts w:hint="eastAsia" w:ascii="CESI宋体-GB13000" w:hAnsi="CESI宋体-GB13000" w:eastAsia="方正小标宋简体" w:cs="方正小标宋简体"/>
          <w:sz w:val="36"/>
          <w:szCs w:val="36"/>
          <w:lang w:val="en-US" w:eastAsia="zh-CN"/>
        </w:rPr>
        <w:t>安徽自贸试验区蚌埠片区环保中介服务机构申报表</w:t>
      </w:r>
    </w:p>
    <w:tbl>
      <w:tblPr>
        <w:tblStyle w:val="12"/>
        <w:tblW w:w="527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1"/>
        <w:gridCol w:w="1196"/>
        <w:gridCol w:w="1399"/>
        <w:gridCol w:w="1474"/>
        <w:gridCol w:w="2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401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lang w:eastAsia="zh-CN"/>
              </w:rPr>
              <w:t>机构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</w:rPr>
              <w:t>名称</w:t>
            </w:r>
          </w:p>
        </w:tc>
        <w:tc>
          <w:tcPr>
            <w:tcW w:w="6585" w:type="dxa"/>
            <w:gridSpan w:val="4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401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</w:rPr>
              <w:t>统一社会信用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</w:rPr>
              <w:t>代码</w:t>
            </w:r>
          </w:p>
        </w:tc>
        <w:tc>
          <w:tcPr>
            <w:tcW w:w="6585" w:type="dxa"/>
            <w:gridSpan w:val="4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401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lang w:eastAsia="zh-CN"/>
              </w:rPr>
              <w:t>信用记录</w:t>
            </w:r>
          </w:p>
        </w:tc>
        <w:tc>
          <w:tcPr>
            <w:tcW w:w="6585" w:type="dxa"/>
            <w:gridSpan w:val="4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lang w:eastAsia="zh-CN"/>
              </w:rPr>
              <w:t>□有不良记录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lang w:eastAsia="zh-CN"/>
              </w:rPr>
              <w:t>□无不良记录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401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lang w:eastAsia="zh-CN"/>
              </w:rPr>
              <w:t>注册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</w:rPr>
              <w:t>地址</w:t>
            </w:r>
          </w:p>
        </w:tc>
        <w:tc>
          <w:tcPr>
            <w:tcW w:w="6585" w:type="dxa"/>
            <w:gridSpan w:val="4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401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lang w:eastAsia="zh-CN"/>
              </w:rPr>
              <w:t>在蚌埠市是否有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lang w:eastAsia="zh-CN"/>
              </w:rPr>
              <w:t>办公场所</w:t>
            </w:r>
          </w:p>
        </w:tc>
        <w:tc>
          <w:tcPr>
            <w:tcW w:w="1196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lang w:eastAsia="zh-CN"/>
              </w:rPr>
              <w:t>场所地址</w:t>
            </w:r>
          </w:p>
        </w:tc>
        <w:tc>
          <w:tcPr>
            <w:tcW w:w="3990" w:type="dxa"/>
            <w:gridSpan w:val="2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401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</w:rPr>
              <w:t>单位法人</w:t>
            </w:r>
          </w:p>
        </w:tc>
        <w:tc>
          <w:tcPr>
            <w:tcW w:w="2595" w:type="dxa"/>
            <w:gridSpan w:val="2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516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2401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</w:rPr>
              <w:t>业务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lang w:eastAsia="zh-CN"/>
              </w:rPr>
              <w:t>主管</w:t>
            </w:r>
          </w:p>
        </w:tc>
        <w:tc>
          <w:tcPr>
            <w:tcW w:w="2595" w:type="dxa"/>
            <w:gridSpan w:val="2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516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2401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lang w:eastAsia="zh-CN"/>
              </w:rPr>
              <w:t>业务范围</w:t>
            </w:r>
          </w:p>
        </w:tc>
        <w:tc>
          <w:tcPr>
            <w:tcW w:w="6585" w:type="dxa"/>
            <w:gridSpan w:val="4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lang w:eastAsia="zh-CN"/>
              </w:rPr>
              <w:t>（可参照征集范围内容填写。同时提供企业二维码，方便直达企业详情页面，了解企业业绩、专业水平、人员配备等）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2401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lang w:eastAsia="zh-CN"/>
              </w:rPr>
              <w:t>资质情况</w:t>
            </w:r>
          </w:p>
        </w:tc>
        <w:tc>
          <w:tcPr>
            <w:tcW w:w="6585" w:type="dxa"/>
            <w:gridSpan w:val="4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（例如：资质证书、专业技术人员等，可附页）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jc w:val="center"/>
        </w:trPr>
        <w:tc>
          <w:tcPr>
            <w:tcW w:w="2401" w:type="dxa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lang w:eastAsia="zh-CN"/>
              </w:rPr>
              <w:t>近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lang w:eastAsia="zh-CN"/>
              </w:rPr>
              <w:t>年开展过的环保业务</w:t>
            </w:r>
          </w:p>
        </w:tc>
        <w:tc>
          <w:tcPr>
            <w:tcW w:w="6585" w:type="dxa"/>
            <w:gridSpan w:val="4"/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6" w:hRule="atLeast"/>
          <w:jc w:val="center"/>
        </w:trPr>
        <w:tc>
          <w:tcPr>
            <w:tcW w:w="8986" w:type="dxa"/>
            <w:gridSpan w:val="5"/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92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lang w:eastAsia="zh-CN"/>
              </w:rPr>
              <w:t>本单位郑重承诺：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</w:rPr>
              <w:t>本次所提交的相关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lang w:eastAsia="zh-CN"/>
              </w:rPr>
              <w:t>材料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</w:rPr>
              <w:t>均真实准确、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lang w:eastAsia="zh-CN"/>
              </w:rPr>
              <w:t>合法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</w:rPr>
              <w:t>有效，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lang w:eastAsia="zh-CN"/>
              </w:rPr>
              <w:t>并承担因材料虚假引起的全部责任。同时，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lang w:eastAsia="zh-CN"/>
              </w:rPr>
              <w:t>蚌埠市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</w:rPr>
              <w:t>从事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lang w:eastAsia="zh-CN"/>
              </w:rPr>
              <w:t>环保中介服务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</w:rPr>
              <w:t>过程中遵守各项法律法规、政策及有关管理要求，自觉接受各级生态环境主管部门的监督检查，接受社会监督。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92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lang w:eastAsia="zh-CN"/>
              </w:rPr>
              <w:t>特此承诺。</w:t>
            </w:r>
          </w:p>
          <w:p>
            <w:pPr>
              <w:pStyle w:val="18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lang w:eastAsia="zh-CN"/>
              </w:rPr>
            </w:pPr>
          </w:p>
          <w:p>
            <w:pPr>
              <w:pStyle w:val="18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420" w:firstLine="2664" w:firstLineChars="9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</w:rPr>
              <w:t>单位名称（公章）：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420" w:firstLine="2664" w:firstLineChars="9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</w:rPr>
              <w:t>法定代表人（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lang w:eastAsia="zh-CN"/>
              </w:rPr>
              <w:t>签字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ascii="仿宋_GB2312" w:hAnsi="Microsoft YaHei UI" w:cs="宋体"/>
                <w:color w:val="auto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28"/>
                <w:szCs w:val="28"/>
              </w:rPr>
              <w:t>填报日期：  年  月  日</w:t>
            </w:r>
          </w:p>
        </w:tc>
      </w:tr>
    </w:tbl>
    <w:p>
      <w:pPr>
        <w:suppressAutoHyphens/>
        <w:wordWrap/>
        <w:spacing w:line="240" w:lineRule="auto"/>
        <w:ind w:firstLine="0" w:firstLineChars="0"/>
        <w:jc w:val="both"/>
      </w:pPr>
      <w:r>
        <w:rPr>
          <w:rFonts w:hint="eastAsia" w:ascii="仿宋_GB2312" w:hAnsi="仿宋_GB2312" w:eastAsia="宋体" w:cs="仿宋_GB2312"/>
          <w:sz w:val="21"/>
          <w:szCs w:val="32"/>
          <w:lang w:val="en-US" w:eastAsia="zh-CN"/>
        </w:rPr>
        <w:t>备注：表格可结合篇幅内容进行调整，</w:t>
      </w:r>
      <w:r>
        <w:rPr>
          <w:rFonts w:hint="eastAsia" w:ascii="仿宋_GB2312" w:hAnsi="仿宋_GB2312" w:eastAsia="宋体" w:cs="仿宋_GB2312"/>
          <w:sz w:val="21"/>
          <w:szCs w:val="32"/>
          <w:lang w:eastAsia="zh-CN"/>
        </w:rPr>
        <w:t>申请内容</w:t>
      </w:r>
      <w:r>
        <w:rPr>
          <w:rFonts w:hint="eastAsia" w:ascii="仿宋_GB2312" w:hAnsi="仿宋_GB2312" w:eastAsia="宋体" w:cs="仿宋_GB2312"/>
          <w:sz w:val="21"/>
          <w:szCs w:val="32"/>
        </w:rPr>
        <w:t>主要提供能反映本单位相应能力和优势的信息，应适当总结归纳，控制整体篇幅，避免无用信息。如涉及扫描件或复印件，请确保关键信息清晰无缺失。</w:t>
      </w:r>
      <w:r>
        <w:rPr>
          <w:rFonts w:hint="eastAsia" w:ascii="仿宋_GB2312" w:hAnsi="仿宋_GB2312" w:cs="仿宋_GB2312"/>
          <w:sz w:val="21"/>
          <w:szCs w:val="32"/>
          <w:lang w:val="en-US" w:eastAsia="zh-CN"/>
        </w:rPr>
        <w:t xml:space="preserve">        </w:t>
      </w:r>
    </w:p>
    <w:sectPr>
      <w:pgSz w:w="11906" w:h="16838"/>
      <w:pgMar w:top="1361" w:right="1800" w:bottom="1361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B7CA557-CACF-4FB5-8565-3AFDD243890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169A838B-A356-4057-B41F-76FB04D6E83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8C2C533C-5BAC-4254-A816-F0A6D0E228C6}"/>
  </w:font>
  <w:font w:name="CESI宋体-GB13000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  <w:embedRegular r:id="rId4" w:fontKey="{86BA849F-957B-4DFB-9A3F-3006620021DF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5" w:fontKey="{B0052462-7B7A-48FF-85C7-215E66AC9AD7}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  <w:embedRegular r:id="rId6" w:fontKey="{A419C80F-EEF4-4EEF-93A2-2DFDACACA951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BB7536"/>
    <w:multiLevelType w:val="multilevel"/>
    <w:tmpl w:val="01BB7536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Restart w:val="2"/>
      <w:pStyle w:val="6"/>
      <w:isLgl/>
      <w:suff w:val="space"/>
      <w:lvlText w:val="图%1.%2-%5"/>
      <w:lvlJc w:val="center"/>
      <w:pPr>
        <w:tabs>
          <w:tab w:val="left" w:pos="420"/>
        </w:tabs>
        <w:ind w:left="0" w:firstLine="0"/>
      </w:pPr>
      <w:rPr>
        <w:rFonts w:hint="default" w:ascii="宋体" w:hAnsi="宋体" w:eastAsia="宋体" w:cs="宋体"/>
      </w:rPr>
    </w:lvl>
    <w:lvl w:ilvl="5" w:tentative="0">
      <w:start w:val="1"/>
      <w:numFmt w:val="decimal"/>
      <w:lvlRestart w:val="2"/>
      <w:pStyle w:val="7"/>
      <w:isLgl/>
      <w:suff w:val="space"/>
      <w:lvlText w:val="表%1.%2-%6"/>
      <w:lvlJc w:val="center"/>
      <w:pPr>
        <w:tabs>
          <w:tab w:val="left" w:pos="420"/>
        </w:tabs>
        <w:ind w:left="0" w:firstLine="0"/>
      </w:pPr>
      <w:rPr>
        <w:rFonts w:hint="default" w:ascii="宋体" w:hAnsi="宋体" w:eastAsia="宋体" w:cs="宋体"/>
      </w:rPr>
    </w:lvl>
    <w:lvl w:ilvl="6" w:tentative="0">
      <w:start w:val="1"/>
      <w:numFmt w:val="decimal"/>
      <w:lvlRestart w:val="2"/>
      <w:pStyle w:val="8"/>
      <w:isLgl/>
      <w:suff w:val="space"/>
      <w:lvlText w:val="图%1.%2-%7"/>
      <w:lvlJc w:val="center"/>
      <w:pPr>
        <w:tabs>
          <w:tab w:val="left" w:pos="420"/>
        </w:tabs>
        <w:ind w:left="0" w:firstLine="0"/>
      </w:pPr>
      <w:rPr>
        <w:rFonts w:hint="default" w:ascii="宋体" w:hAnsi="宋体" w:eastAsia="宋体" w:cs="宋体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1">
    <w:nsid w:val="0A5A2D8D"/>
    <w:multiLevelType w:val="multilevel"/>
    <w:tmpl w:val="0A5A2D8D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 w:ascii="宋体" w:hAnsi="宋体" w:eastAsia="宋体" w:cs="宋体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64" w:hanging="864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 w:ascii="宋体" w:hAnsi="宋体" w:eastAsia="宋体" w:cs="宋体"/>
      </w:rPr>
    </w:lvl>
    <w:lvl w:ilvl="5" w:tentative="0">
      <w:start w:val="1"/>
      <w:numFmt w:val="decimal"/>
      <w:lvlRestart w:val="2"/>
      <w:lvlText w:val="表%1.%2-%6 "/>
      <w:lvlJc w:val="left"/>
      <w:pPr>
        <w:ind w:left="1151" w:hanging="1151"/>
      </w:pPr>
      <w:rPr>
        <w:rFonts w:hint="default" w:ascii="宋体" w:hAnsi="宋体" w:eastAsia="宋体" w:cs="宋体"/>
      </w:rPr>
    </w:lvl>
    <w:lvl w:ilvl="6" w:tentative="0">
      <w:start w:val="1"/>
      <w:numFmt w:val="decimal"/>
      <w:lvlRestart w:val="2"/>
      <w:pStyle w:val="11"/>
      <w:lvlText w:val="图%1.%2-%7"/>
      <w:lvlJc w:val="left"/>
      <w:pPr>
        <w:ind w:left="1296" w:hanging="1296"/>
      </w:pPr>
      <w:rPr>
        <w:rFonts w:hint="default" w:ascii="宋体" w:hAnsi="宋体" w:eastAsia="宋体" w:cs="宋体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zYWM0NjI5MjAwM2FjMmMzMDdiYmI1ZjYwYjk3ZDEifQ=="/>
  </w:docVars>
  <w:rsids>
    <w:rsidRoot w:val="70D923E5"/>
    <w:rsid w:val="04AB6E2A"/>
    <w:rsid w:val="0CEB53DB"/>
    <w:rsid w:val="0E8D1251"/>
    <w:rsid w:val="10EF72AB"/>
    <w:rsid w:val="119557FA"/>
    <w:rsid w:val="18CD40B5"/>
    <w:rsid w:val="1AB027E3"/>
    <w:rsid w:val="1FFE4A5B"/>
    <w:rsid w:val="27210802"/>
    <w:rsid w:val="272256A5"/>
    <w:rsid w:val="29D626A6"/>
    <w:rsid w:val="2D2E6AB5"/>
    <w:rsid w:val="340020CD"/>
    <w:rsid w:val="362156BE"/>
    <w:rsid w:val="37E90B99"/>
    <w:rsid w:val="38F62042"/>
    <w:rsid w:val="393527B5"/>
    <w:rsid w:val="3CA15A6E"/>
    <w:rsid w:val="3E7971C3"/>
    <w:rsid w:val="3F85525A"/>
    <w:rsid w:val="42E86C95"/>
    <w:rsid w:val="437544CD"/>
    <w:rsid w:val="439F4BC9"/>
    <w:rsid w:val="43A6093B"/>
    <w:rsid w:val="45A77B6B"/>
    <w:rsid w:val="4D6845D3"/>
    <w:rsid w:val="53016D73"/>
    <w:rsid w:val="55AA6B23"/>
    <w:rsid w:val="59C836EE"/>
    <w:rsid w:val="67B33B6E"/>
    <w:rsid w:val="68BF188D"/>
    <w:rsid w:val="6D911A1D"/>
    <w:rsid w:val="6E7E6FC1"/>
    <w:rsid w:val="70D923E5"/>
    <w:rsid w:val="71305C8B"/>
    <w:rsid w:val="74854457"/>
    <w:rsid w:val="786C3F97"/>
    <w:rsid w:val="7AEB7AA6"/>
    <w:rsid w:val="7EB37376"/>
    <w:rsid w:val="7EEC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wordWrap w:val="0"/>
      <w:spacing w:line="360" w:lineRule="auto"/>
      <w:ind w:firstLine="720" w:firstLineChars="200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1"/>
    <w:next w:val="1"/>
    <w:link w:val="15"/>
    <w:autoRedefine/>
    <w:qFormat/>
    <w:uiPriority w:val="0"/>
    <w:pPr>
      <w:keepNext/>
      <w:keepLines/>
      <w:numPr>
        <w:ilvl w:val="0"/>
        <w:numId w:val="1"/>
      </w:numPr>
      <w:spacing w:before="0" w:after="0" w:line="360" w:lineRule="auto"/>
      <w:jc w:val="center"/>
      <w:outlineLvl w:val="0"/>
    </w:pPr>
    <w:rPr>
      <w:rFonts w:ascii="Times New Roman" w:hAnsi="Times New Roman" w:eastAsia="宋体" w:cstheme="minorBidi"/>
      <w:b/>
      <w:bCs/>
      <w:kern w:val="44"/>
      <w:sz w:val="30"/>
      <w:szCs w:val="44"/>
    </w:rPr>
  </w:style>
  <w:style w:type="paragraph" w:styleId="3">
    <w:name w:val="heading 2"/>
    <w:next w:val="1"/>
    <w:link w:val="16"/>
    <w:semiHidden/>
    <w:unhideWhenUsed/>
    <w:qFormat/>
    <w:uiPriority w:val="0"/>
    <w:pPr>
      <w:keepNext/>
      <w:keepLines/>
      <w:numPr>
        <w:ilvl w:val="1"/>
        <w:numId w:val="1"/>
      </w:numPr>
      <w:spacing w:before="20" w:beforeLines="20" w:after="20" w:afterLines="20" w:line="360" w:lineRule="auto"/>
      <w:outlineLvl w:val="1"/>
    </w:pPr>
    <w:rPr>
      <w:rFonts w:ascii="Times New Roman" w:hAnsi="Times New Roman" w:eastAsia="宋体" w:cstheme="minorBidi"/>
      <w:b/>
      <w:sz w:val="28"/>
    </w:rPr>
  </w:style>
  <w:style w:type="paragraph" w:styleId="4">
    <w:name w:val="heading 3"/>
    <w:next w:val="1"/>
    <w:link w:val="17"/>
    <w:autoRedefine/>
    <w:semiHidden/>
    <w:unhideWhenUsed/>
    <w:qFormat/>
    <w:uiPriority w:val="0"/>
    <w:pPr>
      <w:keepNext/>
      <w:keepLines/>
      <w:numPr>
        <w:ilvl w:val="2"/>
        <w:numId w:val="1"/>
      </w:numPr>
      <w:spacing w:before="30" w:beforeLines="30" w:line="360" w:lineRule="auto"/>
      <w:ind w:left="960" w:hanging="960" w:hangingChars="200"/>
      <w:outlineLvl w:val="2"/>
    </w:pPr>
    <w:rPr>
      <w:rFonts w:ascii="Times New Roman" w:hAnsi="Times New Roman" w:eastAsia="宋体" w:cstheme="minorBidi"/>
      <w:b/>
      <w:sz w:val="24"/>
      <w:lang w:val="en-US" w:eastAsia="zh-CN" w:bidi="ar-SA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 w:firstLineChars="0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0" w:firstLine="0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autoRedefine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0" w:firstLine="0" w:firstLineChars="0"/>
      <w:outlineLvl w:val="5"/>
    </w:pPr>
    <w:rPr>
      <w:rFonts w:ascii="Arial" w:hAnsi="Arial" w:eastAsia="宋体" w:cs="Times New Roman"/>
      <w:b/>
    </w:rPr>
  </w:style>
  <w:style w:type="paragraph" w:styleId="8">
    <w:name w:val="heading 7"/>
    <w:basedOn w:val="1"/>
    <w:next w:val="1"/>
    <w:autoRedefine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240" w:lineRule="auto"/>
      <w:ind w:left="0" w:firstLine="0" w:firstLineChars="0"/>
      <w:jc w:val="center"/>
      <w:outlineLvl w:val="6"/>
    </w:pPr>
    <w:rPr>
      <w:rFonts w:ascii="Times New Roman" w:hAnsi="Times New Roman" w:eastAsia="宋体" w:cs="Times New Roman"/>
      <w:b/>
      <w:sz w:val="21"/>
    </w:rPr>
  </w:style>
  <w:style w:type="paragraph" w:styleId="9">
    <w:name w:val="heading 8"/>
    <w:basedOn w:val="1"/>
    <w:next w:val="1"/>
    <w:autoRedefine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autoRedefine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 w:firstLineChars="0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0"/>
    <w:pPr>
      <w:numPr>
        <w:ilvl w:val="6"/>
        <w:numId w:val="2"/>
      </w:numPr>
      <w:ind w:left="1296" w:leftChars="0" w:hanging="1296" w:firstLineChars="0"/>
    </w:pPr>
  </w:style>
  <w:style w:type="paragraph" w:customStyle="1" w:styleId="14">
    <w:name w:val="表格"/>
    <w:basedOn w:val="1"/>
    <w:next w:val="1"/>
    <w:autoRedefine/>
    <w:qFormat/>
    <w:uiPriority w:val="0"/>
    <w:pPr>
      <w:adjustRightInd/>
      <w:snapToGrid/>
      <w:spacing w:line="240" w:lineRule="auto"/>
      <w:ind w:firstLine="0" w:firstLineChars="0"/>
      <w:jc w:val="center"/>
      <w:textAlignment w:val="baseline"/>
    </w:pPr>
    <w:rPr>
      <w:rFonts w:hint="eastAsia" w:ascii="宋体" w:hAnsi="宋体"/>
      <w:kern w:val="0"/>
      <w:sz w:val="21"/>
      <w:szCs w:val="20"/>
      <w:lang w:val="zh-CN"/>
    </w:rPr>
  </w:style>
  <w:style w:type="character" w:customStyle="1" w:styleId="15">
    <w:name w:val="标题 1 字符"/>
    <w:basedOn w:val="13"/>
    <w:link w:val="2"/>
    <w:qFormat/>
    <w:uiPriority w:val="9"/>
    <w:rPr>
      <w:rFonts w:ascii="Times New Roman" w:hAnsi="Times New Roman" w:eastAsia="宋体" w:cs="宋体"/>
      <w:b/>
      <w:bCs/>
      <w:kern w:val="44"/>
      <w:sz w:val="30"/>
      <w:szCs w:val="44"/>
    </w:rPr>
  </w:style>
  <w:style w:type="character" w:customStyle="1" w:styleId="16">
    <w:name w:val="标题 2 字符"/>
    <w:basedOn w:val="13"/>
    <w:link w:val="3"/>
    <w:autoRedefine/>
    <w:qFormat/>
    <w:uiPriority w:val="9"/>
    <w:rPr>
      <w:rFonts w:ascii="Times New Roman" w:hAnsi="Times New Roman" w:eastAsia="宋体" w:cs="Times New Roman"/>
      <w:b/>
      <w:bCs/>
      <w:color w:val="000000" w:themeColor="text1"/>
      <w:kern w:val="0"/>
      <w:sz w:val="28"/>
      <w:szCs w:val="20"/>
      <w14:textFill>
        <w14:solidFill>
          <w14:schemeClr w14:val="tx1"/>
        </w14:solidFill>
      </w14:textFill>
    </w:rPr>
  </w:style>
  <w:style w:type="character" w:customStyle="1" w:styleId="17">
    <w:name w:val="标题 3 字符"/>
    <w:basedOn w:val="13"/>
    <w:link w:val="4"/>
    <w:autoRedefine/>
    <w:semiHidden/>
    <w:qFormat/>
    <w:uiPriority w:val="9"/>
    <w:rPr>
      <w:rFonts w:ascii="Times New Roman" w:hAnsi="Times New Roman" w:eastAsia="宋体" w:cs="Times New Roman"/>
      <w:b/>
      <w:bCs/>
      <w:color w:val="FF0000"/>
      <w:sz w:val="24"/>
      <w:szCs w:val="32"/>
    </w:rPr>
  </w:style>
  <w:style w:type="paragraph" w:customStyle="1" w:styleId="18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2024-04-18T09:13:00Z</dcterms:created>
  <dc:creator>♛  Monster</dc:creator>
  <cp:lastModifiedBy>♛  Monster</cp:lastModifiedBy>
  <dcterms:modified xsi:type="dcterms:W3CDTF">2024-04-18T09:14:06Z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A5EFAD8823B242EEB93C0D434BDC75BB_11</vt:lpwstr>
  </property>
</Properties>
</file>